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08" w:rsidRPr="00E40108" w:rsidRDefault="00E401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E40108">
        <w:rPr>
          <w:rFonts w:asciiTheme="majorBidi" w:hAnsiTheme="majorBidi" w:cstheme="majorBidi"/>
          <w:sz w:val="28"/>
          <w:szCs w:val="28"/>
        </w:rPr>
        <w:t>Тестирование прыжка в длину с места. Легкоатлетическая эстафета.</w:t>
      </w:r>
      <w:r w:rsidRPr="00E40108">
        <w:rPr>
          <w:rFonts w:asciiTheme="majorBidi" w:hAnsiTheme="majorBidi" w:cstheme="majorBidi"/>
          <w:sz w:val="28"/>
          <w:szCs w:val="28"/>
        </w:rPr>
        <w:t xml:space="preserve"> </w:t>
      </w:r>
      <w:r w:rsidRPr="00E40108">
        <w:rPr>
          <w:rFonts w:asciiTheme="majorBidi" w:hAnsiTheme="majorBidi" w:cstheme="majorBidi"/>
          <w:sz w:val="28"/>
          <w:szCs w:val="28"/>
        </w:rPr>
        <w:t>Тестирование подтягивания. Легкоатлетическая эстафета.</w:t>
      </w:r>
      <w:r w:rsidRPr="00E40108"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 Личная гигиена</w:t>
      </w:r>
      <w:r w:rsidRPr="00E40108">
        <w:rPr>
          <w:rStyle w:val="a4"/>
          <w:rFonts w:asciiTheme="majorBidi" w:eastAsiaTheme="minorHAnsi" w:hAnsiTheme="majorBidi" w:cstheme="majorBidi"/>
          <w:sz w:val="28"/>
          <w:szCs w:val="28"/>
        </w:rPr>
        <w:t>.</w:t>
      </w:r>
    </w:p>
    <w:p w:rsidR="00B90E10" w:rsidRDefault="006A2F48">
      <w:pPr>
        <w:rPr>
          <w:rFonts w:asciiTheme="majorBidi" w:hAnsiTheme="majorBidi" w:cstheme="majorBidi"/>
          <w:sz w:val="28"/>
          <w:szCs w:val="28"/>
        </w:rPr>
      </w:pPr>
    </w:p>
    <w:p w:rsidR="00E40108" w:rsidRDefault="00E40108">
      <w:pPr>
        <w:rPr>
          <w:rFonts w:asciiTheme="majorBidi" w:hAnsiTheme="majorBidi" w:cstheme="majorBidi"/>
          <w:sz w:val="28"/>
          <w:szCs w:val="28"/>
        </w:rPr>
      </w:pPr>
    </w:p>
    <w:p w:rsidR="00E40108" w:rsidRDefault="00E401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утреннюю гимнастику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минут.</w:t>
      </w:r>
    </w:p>
    <w:p w:rsidR="00E40108" w:rsidRDefault="00E401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тестирование </w:t>
      </w:r>
      <w:r w:rsidRPr="00E40108">
        <w:rPr>
          <w:rFonts w:asciiTheme="majorBidi" w:hAnsiTheme="majorBidi" w:cstheme="majorBidi"/>
          <w:color w:val="FF0000"/>
          <w:sz w:val="28"/>
          <w:szCs w:val="28"/>
        </w:rPr>
        <w:t xml:space="preserve">прыжка в длину с места </w:t>
      </w:r>
      <w:r>
        <w:rPr>
          <w:rFonts w:asciiTheme="majorBidi" w:hAnsiTheme="majorBidi" w:cstheme="majorBidi"/>
          <w:sz w:val="28"/>
          <w:szCs w:val="28"/>
        </w:rPr>
        <w:t xml:space="preserve">и </w:t>
      </w:r>
      <w:r w:rsidRPr="00E40108">
        <w:rPr>
          <w:rFonts w:asciiTheme="majorBidi" w:hAnsiTheme="majorBidi" w:cstheme="majorBidi"/>
          <w:color w:val="FF0000"/>
          <w:sz w:val="28"/>
          <w:szCs w:val="28"/>
        </w:rPr>
        <w:t>подтягивание на высокой перекладине</w:t>
      </w:r>
      <w:r>
        <w:rPr>
          <w:rFonts w:asciiTheme="majorBidi" w:hAnsiTheme="majorBidi" w:cstheme="majorBidi"/>
          <w:sz w:val="28"/>
          <w:szCs w:val="28"/>
        </w:rPr>
        <w:t xml:space="preserve">, выполнить замер прыжка, подсчёт количества подтягиваний и прислать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E40108" w:rsidRDefault="00E401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="006A2F48">
        <w:rPr>
          <w:rFonts w:asciiTheme="majorBidi" w:hAnsiTheme="majorBidi" w:cstheme="majorBidi"/>
          <w:sz w:val="28"/>
          <w:szCs w:val="28"/>
        </w:rPr>
        <w:t xml:space="preserve">Прочитать текст по ссылке: </w:t>
      </w:r>
      <w:hyperlink r:id="rId5" w:history="1">
        <w:r w:rsidR="006A2F48" w:rsidRPr="00546169">
          <w:rPr>
            <w:rStyle w:val="a6"/>
            <w:rFonts w:asciiTheme="majorBidi" w:hAnsiTheme="majorBidi" w:cstheme="majorBidi"/>
            <w:sz w:val="28"/>
            <w:szCs w:val="28"/>
          </w:rPr>
          <w:t>https://chudesalegko.ru/sportivnaya-gigiena-lichnaya-gigiena-sportsmena/</w:t>
        </w:r>
      </w:hyperlink>
      <w:r w:rsidR="006A2F48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1"/>
        <w:gridCol w:w="961"/>
        <w:gridCol w:w="4284"/>
        <w:gridCol w:w="961"/>
        <w:gridCol w:w="961"/>
        <w:gridCol w:w="961"/>
      </w:tblGrid>
      <w:tr w:rsidR="00E40108" w:rsidRPr="00E40108" w:rsidTr="00E40108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2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Упражнение 7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Девочки</w:t>
            </w:r>
          </w:p>
        </w:tc>
      </w:tr>
      <w:tr w:rsidR="00E40108" w:rsidRPr="00E40108" w:rsidTr="00E40108"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40108" w:rsidRPr="00E40108" w:rsidRDefault="00E40108" w:rsidP="00E4010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40108" w:rsidRPr="00E40108" w:rsidTr="00E4010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Pr="00E40108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Прыжок в длину с места</w:t>
              </w:r>
            </w:hyperlink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(</w:t>
            </w:r>
            <w:proofErr w:type="gramStart"/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см</w:t>
            </w:r>
            <w:proofErr w:type="gramEnd"/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145</w:t>
            </w:r>
          </w:p>
        </w:tc>
      </w:tr>
      <w:tr w:rsidR="00E40108" w:rsidRPr="00E40108" w:rsidTr="00E4010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E40108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Подтягивание из виса</w:t>
              </w:r>
            </w:hyperlink>
            <w:r w:rsidRPr="00E4010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(раз)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40108" w:rsidRPr="00E40108" w:rsidRDefault="00E40108" w:rsidP="00E40108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40108" w:rsidRPr="00E40108" w:rsidRDefault="00E40108">
      <w:pPr>
        <w:rPr>
          <w:rFonts w:asciiTheme="majorBidi" w:hAnsiTheme="majorBidi" w:cstheme="majorBidi"/>
          <w:sz w:val="28"/>
          <w:szCs w:val="28"/>
        </w:rPr>
      </w:pPr>
    </w:p>
    <w:sectPr w:rsidR="00E40108" w:rsidRPr="00E40108" w:rsidSect="00E401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76"/>
    <w:rsid w:val="001660F8"/>
    <w:rsid w:val="002D2A7C"/>
    <w:rsid w:val="00582876"/>
    <w:rsid w:val="006A2F48"/>
    <w:rsid w:val="00E4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401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40108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+ Курсив"/>
    <w:basedOn w:val="a3"/>
    <w:rsid w:val="00E4010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styleId="a5">
    <w:name w:val="Strong"/>
    <w:basedOn w:val="a0"/>
    <w:uiPriority w:val="22"/>
    <w:qFormat/>
    <w:rsid w:val="00E40108"/>
    <w:rPr>
      <w:b/>
      <w:bCs/>
    </w:rPr>
  </w:style>
  <w:style w:type="character" w:styleId="a6">
    <w:name w:val="Hyperlink"/>
    <w:basedOn w:val="a0"/>
    <w:uiPriority w:val="99"/>
    <w:unhideWhenUsed/>
    <w:rsid w:val="00E401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401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40108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+ Курсив"/>
    <w:basedOn w:val="a3"/>
    <w:rsid w:val="00E4010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styleId="a5">
    <w:name w:val="Strong"/>
    <w:basedOn w:val="a0"/>
    <w:uiPriority w:val="22"/>
    <w:qFormat/>
    <w:rsid w:val="00E40108"/>
    <w:rPr>
      <w:b/>
      <w:bCs/>
    </w:rPr>
  </w:style>
  <w:style w:type="character" w:styleId="a6">
    <w:name w:val="Hyperlink"/>
    <w:basedOn w:val="a0"/>
    <w:uiPriority w:val="99"/>
    <w:unhideWhenUsed/>
    <w:rsid w:val="00E40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netmir.com/sportnorm/normativ-podtyagivani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netmir.com/sportnorm/pryzhki-v-dlinu-s-mesta" TargetMode="External"/><Relationship Id="rId5" Type="http://schemas.openxmlformats.org/officeDocument/2006/relationships/hyperlink" Target="https://chudesalegko.ru/sportivnaya-gigiena-lichnaya-gigiena-sportsmen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2020-05-11T20:43:00Z</dcterms:created>
  <dcterms:modified xsi:type="dcterms:W3CDTF">2020-05-11T20:54:00Z</dcterms:modified>
</cp:coreProperties>
</file>